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1AB9" w:rsidRPr="00180C06" w:rsidRDefault="006D3BB4">
      <w:pPr>
        <w:shd w:val="clear" w:color="auto" w:fill="FFFFFF"/>
        <w:jc w:val="center"/>
        <w:rPr>
          <w:rFonts w:ascii="Times New Roman" w:eastAsia="Merriweather" w:hAnsi="Times New Roman" w:cs="Times New Roman"/>
          <w:b/>
          <w:sz w:val="28"/>
          <w:szCs w:val="28"/>
        </w:rPr>
      </w:pPr>
      <w:r w:rsidRPr="00180C06">
        <w:rPr>
          <w:rFonts w:ascii="Times New Roman" w:eastAsia="Merriweather" w:hAnsi="Times New Roman" w:cs="Times New Roman"/>
          <w:b/>
          <w:sz w:val="28"/>
          <w:szCs w:val="28"/>
        </w:rPr>
        <w:t xml:space="preserve">Elizabeth A. </w:t>
      </w:r>
      <w:proofErr w:type="spellStart"/>
      <w:r w:rsidRPr="00180C06">
        <w:rPr>
          <w:rFonts w:ascii="Times New Roman" w:eastAsia="Merriweather" w:hAnsi="Times New Roman" w:cs="Times New Roman"/>
          <w:b/>
          <w:sz w:val="28"/>
          <w:szCs w:val="28"/>
        </w:rPr>
        <w:t>Frickey</w:t>
      </w:r>
      <w:proofErr w:type="spellEnd"/>
      <w:r w:rsidRPr="00180C06">
        <w:rPr>
          <w:rFonts w:ascii="Times New Roman" w:eastAsia="Merriweather" w:hAnsi="Times New Roman" w:cs="Times New Roman"/>
          <w:b/>
          <w:sz w:val="28"/>
          <w:szCs w:val="28"/>
        </w:rPr>
        <w:t xml:space="preserve">  </w:t>
      </w:r>
    </w:p>
    <w:p w14:paraId="00000002" w14:textId="77777777" w:rsidR="00391AB9" w:rsidRPr="00180C06" w:rsidRDefault="00391AB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headerReference w:type="default" r:id="rId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3" w14:textId="76856D62" w:rsidR="00391AB9" w:rsidRPr="00180C06" w:rsidRDefault="00293C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405 E 14</w:t>
      </w:r>
      <w:r w:rsidRPr="00293C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</w:p>
    <w:p w14:paraId="00000004" w14:textId="731E753C" w:rsidR="00391AB9" w:rsidRPr="00180C06" w:rsidRDefault="00293C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3G </w:t>
      </w:r>
    </w:p>
    <w:p w14:paraId="00000005" w14:textId="4E9A380D" w:rsidR="00391AB9" w:rsidRPr="00180C06" w:rsidRDefault="00293C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York, NY 10009</w:t>
      </w:r>
    </w:p>
    <w:p w14:paraId="00000006" w14:textId="77777777" w:rsidR="00391AB9" w:rsidRPr="00180C06" w:rsidRDefault="00391A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0000007" w14:textId="1217AC35" w:rsidR="00391AB9" w:rsidRPr="00180C06" w:rsidRDefault="006D3BB4">
      <w:pPr>
        <w:shd w:val="clear" w:color="auto" w:fill="FFFFFF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678-788-5635 </w:t>
      </w:r>
    </w:p>
    <w:p w14:paraId="00000008" w14:textId="77777777" w:rsidR="00391AB9" w:rsidRPr="00180C06" w:rsidRDefault="006D3BB4">
      <w:pPr>
        <w:shd w:val="clear" w:color="auto" w:fill="FFFFFF"/>
        <w:jc w:val="right"/>
        <w:rPr>
          <w:rFonts w:ascii="Times New Roman" w:eastAsia="Calibri" w:hAnsi="Times New Roman" w:cs="Times New Roman"/>
        </w:rPr>
      </w:pPr>
      <w:r w:rsidRPr="00180C06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efrickey@iu.edu</w:t>
      </w:r>
      <w:r w:rsidRPr="00180C06">
        <w:rPr>
          <w:rFonts w:ascii="Times New Roman" w:eastAsia="Calibri" w:hAnsi="Times New Roman" w:cs="Times New Roman"/>
        </w:rPr>
        <w:t xml:space="preserve"> </w:t>
      </w:r>
    </w:p>
    <w:p w14:paraId="00000009" w14:textId="77777777" w:rsidR="00391AB9" w:rsidRPr="00180C06" w:rsidRDefault="006D3BB4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elizabethfrickey.com</w:t>
      </w:r>
    </w:p>
    <w:p w14:paraId="0000000A" w14:textId="77777777" w:rsidR="00391AB9" w:rsidRPr="00180C06" w:rsidRDefault="00EA093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 w14:anchorId="3F8DCDD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B" w14:textId="77777777" w:rsidR="00391AB9" w:rsidRPr="00180C06" w:rsidRDefault="00391AB9">
      <w:pPr>
        <w:shd w:val="clear" w:color="auto" w:fill="FFFFFF"/>
        <w:rPr>
          <w:rFonts w:ascii="Times New Roman" w:eastAsia="Merriweather" w:hAnsi="Times New Roman" w:cs="Times New Roman"/>
          <w:sz w:val="24"/>
          <w:szCs w:val="24"/>
        </w:rPr>
      </w:pPr>
    </w:p>
    <w:p w14:paraId="0000000C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sz w:val="24"/>
          <w:szCs w:val="24"/>
          <w:u w:val="single"/>
        </w:r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 xml:space="preserve">RESEARCH INTERESTS </w:t>
      </w:r>
    </w:p>
    <w:p w14:paraId="0000000D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Ecomusicology, music and gardens, 19th and 20th century Vienna, critical feminist practices, electroacoustic music and cognition, racial theory, public scholarship </w:t>
      </w:r>
    </w:p>
    <w:p w14:paraId="0000000E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>EDUCATION</w:t>
      </w:r>
    </w:p>
    <w:p w14:paraId="5D7A3C11" w14:textId="72623BE9" w:rsidR="00293C6A" w:rsidRDefault="00293C6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2027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York University </w:t>
      </w:r>
    </w:p>
    <w:p w14:paraId="218A040E" w14:textId="0D651E6C" w:rsidR="00293C6A" w:rsidRDefault="00293C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Ph.D. Musicology </w:t>
      </w:r>
    </w:p>
    <w:p w14:paraId="00000010" w14:textId="2A202E8B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ab/>
      </w:r>
      <w:r w:rsidR="00293C6A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Indiana University </w:t>
      </w:r>
    </w:p>
    <w:p w14:paraId="00000011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M. A. Musicology </w:t>
      </w:r>
    </w:p>
    <w:p w14:paraId="00000012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00000013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Florida State University </w:t>
      </w:r>
    </w:p>
    <w:p w14:paraId="00000014" w14:textId="77777777" w:rsidR="00391AB9" w:rsidRPr="00180C06" w:rsidRDefault="006D3BB4">
      <w:p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B. M. E. Instrumental Music Education with honors</w:t>
      </w:r>
    </w:p>
    <w:p w14:paraId="6A65C73D" w14:textId="77777777" w:rsidR="00391AB9" w:rsidRPr="00180C06" w:rsidRDefault="00391AB9">
      <w:p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0B12C6EA" w:rsidR="00B13B89" w:rsidRPr="00180C06" w:rsidRDefault="00B13B89">
      <w:p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  <w:sectPr w:rsidR="00B13B8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16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sz w:val="24"/>
          <w:szCs w:val="24"/>
          <w:u w:val="single"/>
        </w:r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 xml:space="preserve">HONORS / AWARDS </w:t>
      </w:r>
    </w:p>
    <w:p w14:paraId="4DD605C7" w14:textId="314E2D42" w:rsidR="009D3970" w:rsidRPr="00180C06" w:rsidRDefault="009D3970" w:rsidP="00274DC1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New York University MacCracken Fellowship Recipient </w:t>
      </w:r>
    </w:p>
    <w:p w14:paraId="60C936BC" w14:textId="410A93D4" w:rsidR="00274DC1" w:rsidRPr="00180C06" w:rsidRDefault="00274DC1" w:rsidP="00274DC1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Jacobs School of Music Office of Entrepreneurship and Career Development Entrepreneur of the Month </w:t>
      </w:r>
    </w:p>
    <w:p w14:paraId="00000017" w14:textId="3BF4EF9A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2020-2022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Indiana University Jacobs School of Music Scholarship </w:t>
      </w:r>
    </w:p>
    <w:p w14:paraId="00000018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2017-2019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Florida State University Dean’s List </w:t>
      </w:r>
    </w:p>
    <w:p w14:paraId="00000019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James Croft Family Scholarship </w:t>
      </w:r>
    </w:p>
    <w:p w14:paraId="0000001A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Florida State University Medal of Honor for Distinguished Service to </w:t>
      </w:r>
    </w:p>
    <w:p w14:paraId="0000001B" w14:textId="2245BA8B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College Bands </w:t>
      </w:r>
    </w:p>
    <w:p w14:paraId="0000001C" w14:textId="77777777" w:rsidR="00391AB9" w:rsidRPr="00180C06" w:rsidRDefault="00391AB9" w:rsidP="00180C0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sz w:val="24"/>
          <w:szCs w:val="24"/>
          <w:u w:val="single"/>
        </w:r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 xml:space="preserve">SPEAKING ENGAGEMENTS &amp; PRESENTATIONS </w:t>
      </w:r>
    </w:p>
    <w:p w14:paraId="547EDF5A" w14:textId="7B4CC496" w:rsidR="00293C6A" w:rsidRDefault="00293C6A" w:rsidP="00293C6A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Pr="00293C6A">
        <w:rPr>
          <w:rFonts w:ascii="Times New Roman" w:eastAsia="Times New Roman" w:hAnsi="Times New Roman" w:cs="Times New Roman"/>
          <w:sz w:val="24"/>
          <w:szCs w:val="24"/>
        </w:rPr>
        <w:t>Listening in the Garden: Power in/of Environmental Sound Art Installations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Society for American Music, Minneapolis, March 8-12, 2023. </w:t>
      </w:r>
    </w:p>
    <w:p w14:paraId="3E665D93" w14:textId="097EEE7F" w:rsidR="00293C6A" w:rsidRDefault="00293C6A" w:rsidP="00DC125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90355B" w14:textId="4B1EA6E7" w:rsidR="00293C6A" w:rsidRDefault="00293C6A" w:rsidP="00293C6A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Environmental Currents: Between the Technological and the Ecological in the Works of Pauline Oliveros and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Annea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Lockwood,”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C6A">
        <w:rPr>
          <w:rFonts w:ascii="Times New Roman" w:eastAsia="Times New Roman" w:hAnsi="Times New Roman" w:cs="Times New Roman"/>
          <w:sz w:val="24"/>
          <w:szCs w:val="24"/>
        </w:rPr>
        <w:t>Joint Meeting of the American Musicological Society, Society for Music Theory, and Society for Ethnomusicology, New Orleans,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C6A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10-13, </w:t>
      </w:r>
      <w:r w:rsidRPr="00293C6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</w:p>
    <w:p w14:paraId="279018AE" w14:textId="77777777" w:rsidR="00293C6A" w:rsidRDefault="00293C6A" w:rsidP="00DC125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8412A9" w14:textId="4E599736" w:rsidR="00293C6A" w:rsidRDefault="00293C6A" w:rsidP="00DC125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Pr="00293C6A">
        <w:rPr>
          <w:rFonts w:ascii="Times New Roman" w:eastAsia="Times New Roman" w:hAnsi="Times New Roman" w:cs="Times New Roman"/>
          <w:sz w:val="24"/>
          <w:szCs w:val="24"/>
        </w:rPr>
        <w:t>Listening in the Garden: Power in/of Environmental Sound Art Installations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Music, Sound, and Climate Justice Conversations, New Orleans, November 8-9, 2022. </w:t>
      </w:r>
    </w:p>
    <w:p w14:paraId="73C99409" w14:textId="77777777" w:rsidR="00293C6A" w:rsidRDefault="00293C6A" w:rsidP="00DC125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306145" w14:textId="77777777" w:rsidR="00293C6A" w:rsidRDefault="00293C6A" w:rsidP="00DC125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83C658" w14:textId="37DB614C" w:rsidR="00DC1250" w:rsidRPr="00180C06" w:rsidRDefault="00DC1250" w:rsidP="00DC125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“Environmental Currents: </w:t>
      </w:r>
      <w:r w:rsidRPr="00180C06">
        <w:rPr>
          <w:rFonts w:ascii="Times New Roman" w:hAnsi="Times New Roman" w:cs="Times New Roman"/>
          <w:sz w:val="24"/>
          <w:szCs w:val="24"/>
        </w:rPr>
        <w:t xml:space="preserve">Between the Technological and the Ecological in the Works of </w:t>
      </w:r>
      <w:proofErr w:type="spellStart"/>
      <w:r w:rsidRPr="00180C06">
        <w:rPr>
          <w:rFonts w:ascii="Times New Roman" w:hAnsi="Times New Roman" w:cs="Times New Roman"/>
          <w:sz w:val="24"/>
          <w:szCs w:val="24"/>
        </w:rPr>
        <w:t>Annea</w:t>
      </w:r>
      <w:proofErr w:type="spellEnd"/>
      <w:r w:rsidRPr="00180C06">
        <w:rPr>
          <w:rFonts w:ascii="Times New Roman" w:hAnsi="Times New Roman" w:cs="Times New Roman"/>
          <w:sz w:val="24"/>
          <w:szCs w:val="24"/>
        </w:rPr>
        <w:t xml:space="preserve"> Lockwood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>,” Wild Energies: Live Materials Symposium, Creative Research into Sound Arts Practice (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CRiSAP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), 28-29 April 2022. </w:t>
      </w:r>
    </w:p>
    <w:p w14:paraId="117E6009" w14:textId="77777777" w:rsidR="008C13C4" w:rsidRPr="00180C06" w:rsidRDefault="008C13C4" w:rsidP="00B13B8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2F83A6E3" w14:textId="296A77F9" w:rsidR="00B13B89" w:rsidRPr="00180C06" w:rsidRDefault="008C13C4" w:rsidP="008C13C4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“Ecomusicologies and Environmentalisms: An Anti-Disciplinary Manifesto,” Midwest Graduate Music Symposium, Northwestern University, 9-10 April 2022. </w:t>
      </w:r>
    </w:p>
    <w:p w14:paraId="20010769" w14:textId="77777777" w:rsidR="008C13C4" w:rsidRPr="00180C06" w:rsidRDefault="008C13C4" w:rsidP="00B13B8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679803F5" w14:textId="2CD3A19A" w:rsidR="00DC1250" w:rsidRPr="00180C06" w:rsidRDefault="008C13C4" w:rsidP="001D64BB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“Environmental Currents: Between the Technological and the Ecological in the Works of Pauline Oliveros and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Annea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Lockwood,” American Musicological Society, Midwest Chapter, Roosevelt University (virtual), 26-27 March 2022. </w:t>
      </w:r>
    </w:p>
    <w:p w14:paraId="6290AB00" w14:textId="77777777" w:rsidR="00E70EFC" w:rsidRPr="00180C06" w:rsidRDefault="00E70EF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225D1269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“William Grant Still’s </w:t>
      </w: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>Highway 1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,” Pre-Opera Lecture Series, Indiana University Opera </w:t>
      </w:r>
    </w:p>
    <w:p w14:paraId="0000001F" w14:textId="7EC4DD91" w:rsidR="00391AB9" w:rsidRPr="00180C06" w:rsidRDefault="006D3BB4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and Ballet Theater, 4-5 &amp; 11-12 February 202</w:t>
      </w:r>
      <w:r w:rsidR="00DC1250" w:rsidRPr="00180C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0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“Schoenberg’s (De)Compositions: Destruction of Woman, Tonality, and Nature in </w:t>
      </w: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Das </w:t>
      </w:r>
    </w:p>
    <w:p w14:paraId="00000022" w14:textId="77777777" w:rsidR="00391AB9" w:rsidRPr="00180C06" w:rsidRDefault="006D3BB4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Buch der </w:t>
      </w:r>
      <w:proofErr w:type="spellStart"/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>Hangenden</w:t>
      </w:r>
      <w:proofErr w:type="spellEnd"/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 Garten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>,” Southern Graduate Music Research Symposium, Florida State University, 11 September 2021.</w:t>
      </w:r>
    </w:p>
    <w:p w14:paraId="00000023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“Schoenberg’s (De)Compositions: Destruction of Woman, Tonality, and Nature in </w:t>
      </w: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Das </w:t>
      </w:r>
    </w:p>
    <w:p w14:paraId="00000025" w14:textId="77777777" w:rsidR="00391AB9" w:rsidRPr="00180C06" w:rsidRDefault="006D3BB4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Buch der </w:t>
      </w:r>
      <w:proofErr w:type="spellStart"/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>Hangenden</w:t>
      </w:r>
      <w:proofErr w:type="spellEnd"/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 Garten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,” Department of Musicology Colloquium Series, Indiana University, 3 September 2021. </w:t>
      </w:r>
    </w:p>
    <w:p w14:paraId="00000026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“Ellen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Taafe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Zwilich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and the ‘Woman Composer,’” Undergraduate Music Research </w:t>
      </w:r>
    </w:p>
    <w:p w14:paraId="00000028" w14:textId="77777777" w:rsidR="00391AB9" w:rsidRPr="00180C06" w:rsidRDefault="006D3BB4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Symposium, Florida State University, 31 March 2018. </w:t>
      </w:r>
    </w:p>
    <w:p w14:paraId="00000029" w14:textId="77777777" w:rsidR="00391AB9" w:rsidRPr="00180C06" w:rsidRDefault="00391AB9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b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 xml:space="preserve">ADMINISTRATIVE &amp; COMMITTEE WORK </w:t>
      </w:r>
    </w:p>
    <w:p w14:paraId="0000002B" w14:textId="5A87F7E2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Social Media and Marketing Director </w:t>
      </w:r>
    </w:p>
    <w:p w14:paraId="0000002C" w14:textId="77777777" w:rsidR="00391AB9" w:rsidRPr="00180C06" w:rsidRDefault="006D3BB4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Classical Connections, Jacobs School of Music at Indiana University</w:t>
      </w:r>
    </w:p>
    <w:p w14:paraId="0000002D" w14:textId="77777777" w:rsidR="00391AB9" w:rsidRPr="00180C06" w:rsidRDefault="00391AB9">
      <w:pPr>
        <w:shd w:val="clear" w:color="auto" w:fill="FFFFFF"/>
        <w:ind w:left="720"/>
        <w:rPr>
          <w:rFonts w:ascii="Times New Roman" w:eastAsia="Times New Roman" w:hAnsi="Times New Roman" w:cs="Times New Roman"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2E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Continuing Membership Education Chair </w:t>
      </w:r>
    </w:p>
    <w:p w14:paraId="0000002F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Gamma Nu Chapter of Kappa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Kappa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Psi, Florida State University </w:t>
      </w:r>
    </w:p>
    <w:p w14:paraId="00000030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4"/>
          <w:szCs w:val="4"/>
        </w:rPr>
      </w:pPr>
    </w:p>
    <w:p w14:paraId="00000031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2017-2018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Historian/Awards and Public Relations Chair </w:t>
      </w:r>
    </w:p>
    <w:p w14:paraId="00000032" w14:textId="0AA0D4A0" w:rsidR="00391AB9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Gamma Nu Chapter of Kappa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Kappa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Psi, Florida State University </w:t>
      </w:r>
    </w:p>
    <w:p w14:paraId="5709BF89" w14:textId="2C05DA90" w:rsidR="00293C6A" w:rsidRDefault="00293C6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1F5C1DC" w:rsidR="00293C6A" w:rsidRPr="00180C06" w:rsidRDefault="00293C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293C6A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34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b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>PUBLIC SCHOLARSHIP &amp;  COMMUNITY ENGAGEMENT</w:t>
      </w:r>
      <w:r w:rsidRPr="00180C06">
        <w:rPr>
          <w:rFonts w:ascii="Times New Roman" w:eastAsia="Merriweather" w:hAnsi="Times New Roman" w:cs="Times New Roman"/>
          <w:sz w:val="24"/>
          <w:szCs w:val="24"/>
        </w:rPr>
        <w:t xml:space="preserve">  </w:t>
      </w:r>
    </w:p>
    <w:p w14:paraId="00000035" w14:textId="1B30FD02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Creator, Writer, and Host</w:t>
      </w:r>
    </w:p>
    <w:p w14:paraId="00000036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i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>IU Classical Connections Podcast</w:t>
      </w:r>
    </w:p>
    <w:p w14:paraId="00000037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  <w:t>*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Writes monthly scripted episodes and facilitates interviews with composers, </w:t>
      </w:r>
    </w:p>
    <w:p w14:paraId="00000038" w14:textId="55BDC941" w:rsidR="00391AB9" w:rsidRPr="00180C06" w:rsidRDefault="006D3BB4">
      <w:p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performers, opera/ballet directors, and other musicologists, and edits for all major streaming platforms in collaboration with Jacobs School of Music</w:t>
      </w:r>
      <w:r w:rsidR="008C13C4"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Communications Office and the Office of Entrepreneurship and Career Development </w:t>
      </w:r>
    </w:p>
    <w:p w14:paraId="00000039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0000003A" w14:textId="232E5CD9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Host of Local Music Show </w:t>
      </w:r>
    </w:p>
    <w:p w14:paraId="0000003B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WFHB Community Radio, Bloomington, Indiana </w:t>
      </w:r>
    </w:p>
    <w:p w14:paraId="0000003C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3D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Venues Assistant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E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Lotus World Arts and Music Festival, Bloomington, Indiana </w:t>
      </w:r>
    </w:p>
    <w:p w14:paraId="0000003F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40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Lessons Instructor </w:t>
      </w:r>
    </w:p>
    <w:p w14:paraId="00000041" w14:textId="77777777" w:rsidR="00391AB9" w:rsidRPr="00180C06" w:rsidRDefault="006D3BB4">
      <w:p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Classical Connections and the Center for Rural Engagement, Indiana University</w:t>
      </w:r>
    </w:p>
    <w:p w14:paraId="00000042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43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>TEACHING EXPERIENCE</w:t>
      </w:r>
    </w:p>
    <w:p w14:paraId="00000044" w14:textId="39510045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Teaching Assistant </w:t>
      </w:r>
    </w:p>
    <w:p w14:paraId="00000045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M100/130 Musical Performance Contexts/Music and the Live Performer</w:t>
      </w:r>
    </w:p>
    <w:p w14:paraId="00000046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47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Substitute Teacher</w:t>
      </w:r>
    </w:p>
    <w:p w14:paraId="00000048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Orange County School District</w:t>
      </w:r>
    </w:p>
    <w:p w14:paraId="00000049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4A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Student Teacher</w:t>
      </w:r>
    </w:p>
    <w:p w14:paraId="0000004B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Glenridge Middle School Band</w:t>
      </w:r>
    </w:p>
    <w:p w14:paraId="0000004C" w14:textId="77777777" w:rsidR="00391AB9" w:rsidRPr="00180C06" w:rsidRDefault="00391AB9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4D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2017-2019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Clarinet and Visual Technician</w:t>
      </w:r>
    </w:p>
    <w:p w14:paraId="0000004E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Walton High School Marching Band </w:t>
      </w:r>
    </w:p>
    <w:p w14:paraId="0000004F" w14:textId="77777777" w:rsidR="00391AB9" w:rsidRPr="00180C06" w:rsidRDefault="00391AB9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50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  <w:t>Rehearsal Assistant</w:t>
      </w:r>
    </w:p>
    <w:p w14:paraId="7731137A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Florida State University Tristate Festival </w:t>
      </w:r>
    </w:p>
    <w:p w14:paraId="00000051" w14:textId="73831611" w:rsidR="00D12C9E" w:rsidRPr="00180C06" w:rsidRDefault="00D12C9E" w:rsidP="00D12C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D12C9E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52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53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Music Manager</w:t>
      </w:r>
    </w:p>
    <w:p w14:paraId="00000054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Florida State University Marching Chiefs</w:t>
      </w:r>
    </w:p>
    <w:p w14:paraId="00000056" w14:textId="77777777" w:rsidR="00391AB9" w:rsidRPr="00180C06" w:rsidRDefault="00391AB9" w:rsidP="008C13C4">
      <w:pPr>
        <w:shd w:val="clear" w:color="auto" w:fill="FFFFFF"/>
        <w:rPr>
          <w:rFonts w:ascii="Times New Roman" w:eastAsia="Times New Roman" w:hAnsi="Times New Roman" w:cs="Times New Roman"/>
          <w:sz w:val="2"/>
          <w:szCs w:val="2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57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Woodwind and Visual Technician </w:t>
      </w:r>
    </w:p>
    <w:p w14:paraId="00000058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J.R. Arnold High School Marching Band</w:t>
      </w:r>
    </w:p>
    <w:p w14:paraId="00000059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5A" w14:textId="77777777" w:rsidR="00391AB9" w:rsidRPr="00180C06" w:rsidRDefault="006D3BB4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Full-Time Counselor</w:t>
      </w:r>
    </w:p>
    <w:p w14:paraId="0000005B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FSU Summer Music Camps </w:t>
      </w:r>
    </w:p>
    <w:p w14:paraId="0000005C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>PROFESSIONAL EXPERIENCE</w:t>
      </w:r>
    </w:p>
    <w:p w14:paraId="0000005E" w14:textId="7E6785B8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2020-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  <w:t>Senior Circulation Assistant</w:t>
      </w:r>
    </w:p>
    <w:p w14:paraId="0000005F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Cook Music Library, Indiana University </w:t>
      </w:r>
    </w:p>
    <w:p w14:paraId="00000060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61" w14:textId="4776FF7B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2020-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Ecomusicology Intern</w:t>
      </w:r>
    </w:p>
    <w:p w14:paraId="00000062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Classical Music Indy, Indianapolis, Indiana </w:t>
      </w:r>
    </w:p>
    <w:p w14:paraId="00000063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64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2017-2019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  <w:t>Customer Service Representative</w:t>
      </w:r>
    </w:p>
    <w:p w14:paraId="00000065" w14:textId="544B1C96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Instrument Library, Florida State Universit</w:t>
      </w:r>
      <w:r w:rsidR="00180C06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0000008B" w14:textId="77777777" w:rsidR="00391AB9" w:rsidRPr="00180C06" w:rsidRDefault="00391AB9">
      <w:pPr>
        <w:shd w:val="clear" w:color="auto" w:fill="FFFFFF"/>
        <w:rPr>
          <w:rFonts w:ascii="Times New Roman" w:eastAsia="Calibri" w:hAnsi="Times New Roman" w:cs="Times New Roman"/>
        </w:rPr>
      </w:pPr>
    </w:p>
    <w:p w14:paraId="0000008C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sz w:val="24"/>
          <w:szCs w:val="24"/>
          <w:u w:val="single"/>
        </w:r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 xml:space="preserve">MEMBERSHIPS &amp; AFFILIATIONS </w:t>
      </w:r>
    </w:p>
    <w:p w14:paraId="0000008D" w14:textId="675407E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Music and Mind Lab, Indiana University </w:t>
      </w:r>
    </w:p>
    <w:p w14:paraId="0000008E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2021-Present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College Music Society</w:t>
      </w:r>
    </w:p>
    <w:p w14:paraId="0000008F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2021-Present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Society for Ethnomusicology</w:t>
      </w:r>
    </w:p>
    <w:p w14:paraId="00000090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lastRenderedPageBreak/>
        <w:t>2020-Present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American Musicological Society</w:t>
      </w:r>
    </w:p>
    <w:p w14:paraId="00000091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2018-Present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Society for American Music</w:t>
      </w:r>
    </w:p>
    <w:p w14:paraId="00000092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2019-2020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Florida Music Educators Association</w:t>
      </w:r>
    </w:p>
    <w:p w14:paraId="00000093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2016-2019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Kappa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Kappa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Psi, Florida State University </w:t>
      </w:r>
    </w:p>
    <w:p w14:paraId="00000094" w14:textId="77777777" w:rsidR="00391AB9" w:rsidRPr="00180C06" w:rsidRDefault="00391AB9">
      <w:pPr>
        <w:rPr>
          <w:rFonts w:ascii="Times New Roman" w:hAnsi="Times New Roman" w:cs="Times New Roman"/>
        </w:rPr>
      </w:pPr>
    </w:p>
    <w:p w14:paraId="00000095" w14:textId="77777777" w:rsidR="00391AB9" w:rsidRPr="00180C06" w:rsidRDefault="006D3BB4">
      <w:pPr>
        <w:rPr>
          <w:rFonts w:ascii="Times New Roman" w:eastAsia="Merriweather" w:hAnsi="Times New Roman" w:cs="Times New Roman"/>
          <w:sz w:val="24"/>
          <w:szCs w:val="24"/>
          <w:u w:val="single"/>
        </w:r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>REFERENCES</w:t>
      </w:r>
    </w:p>
    <w:p w14:paraId="00000096" w14:textId="77777777" w:rsidR="00391AB9" w:rsidRPr="00180C06" w:rsidRDefault="006D3BB4">
      <w:pPr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Denise Von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Glahn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, Curtis Mayes Orpheus Professor of Musicology, Florida State University </w:t>
      </w:r>
    </w:p>
    <w:p w14:paraId="00000097" w14:textId="34581444" w:rsidR="00391AB9" w:rsidRPr="00180C06" w:rsidRDefault="006D3BB4">
      <w:pPr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7">
        <w:r w:rsidRPr="00180C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dvonglahn@fsu.edu</w:t>
        </w:r>
      </w:hyperlink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C924BE" w14:textId="77777777" w:rsidR="008C13C4" w:rsidRPr="00180C06" w:rsidRDefault="008C13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4DE26B" w14:textId="68240023" w:rsidR="008C13C4" w:rsidRPr="00180C06" w:rsidRDefault="008C13C4">
      <w:pPr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Phillip Ford, Associate Professor of Music (Musicology), Indiana University</w:t>
      </w:r>
    </w:p>
    <w:p w14:paraId="6A92CDCA" w14:textId="7B528821" w:rsidR="008C13C4" w:rsidRPr="00180C06" w:rsidRDefault="00EA0933" w:rsidP="008C13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C13C4" w:rsidRPr="00180C0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fordp@indiana.edu</w:t>
        </w:r>
      </w:hyperlink>
      <w:r w:rsidR="008C13C4"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BABE97" w14:textId="77777777" w:rsidR="008C13C4" w:rsidRPr="00180C06" w:rsidRDefault="008C13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8" w14:textId="77777777" w:rsidR="00391AB9" w:rsidRPr="00180C06" w:rsidRDefault="006D3BB4">
      <w:pPr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Jillian C. Rogers, Assistant Professor of Music (Musicology), Indiana University </w:t>
      </w:r>
    </w:p>
    <w:p w14:paraId="00000099" w14:textId="77777777" w:rsidR="00391AB9" w:rsidRPr="00180C06" w:rsidRDefault="00EA093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6D3BB4" w:rsidRPr="00180C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rogersjc@indiana.edu</w:t>
        </w:r>
      </w:hyperlink>
    </w:p>
    <w:sectPr w:rsidR="00391AB9" w:rsidRPr="00180C06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4A60" w14:textId="77777777" w:rsidR="00EA0933" w:rsidRDefault="00EA0933">
      <w:pPr>
        <w:spacing w:line="240" w:lineRule="auto"/>
      </w:pPr>
      <w:r>
        <w:separator/>
      </w:r>
    </w:p>
  </w:endnote>
  <w:endnote w:type="continuationSeparator" w:id="0">
    <w:p w14:paraId="3A73DB81" w14:textId="77777777" w:rsidR="00EA0933" w:rsidRDefault="00EA0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546C" w14:textId="77777777" w:rsidR="00EA0933" w:rsidRDefault="00EA0933">
      <w:pPr>
        <w:spacing w:line="240" w:lineRule="auto"/>
      </w:pPr>
      <w:r>
        <w:separator/>
      </w:r>
    </w:p>
  </w:footnote>
  <w:footnote w:type="continuationSeparator" w:id="0">
    <w:p w14:paraId="1F7228F4" w14:textId="77777777" w:rsidR="00EA0933" w:rsidRDefault="00EA0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A" w14:textId="77777777" w:rsidR="00391AB9" w:rsidRDefault="00391A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B9"/>
    <w:rsid w:val="00051CBC"/>
    <w:rsid w:val="00180C06"/>
    <w:rsid w:val="001D64BB"/>
    <w:rsid w:val="001D6772"/>
    <w:rsid w:val="00274DC1"/>
    <w:rsid w:val="00293C6A"/>
    <w:rsid w:val="00391AB9"/>
    <w:rsid w:val="00482340"/>
    <w:rsid w:val="006D3BB4"/>
    <w:rsid w:val="007A2F0F"/>
    <w:rsid w:val="008C13C4"/>
    <w:rsid w:val="009D3970"/>
    <w:rsid w:val="00B13B89"/>
    <w:rsid w:val="00D12C9E"/>
    <w:rsid w:val="00DC1250"/>
    <w:rsid w:val="00E70EFC"/>
    <w:rsid w:val="00EA0933"/>
    <w:rsid w:val="00E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D730"/>
  <w15:docId w15:val="{E5A05DAA-3DE0-0346-82A5-DF8D2014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C1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dp@indiana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vonglahn@f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ogersjc@indi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Frickey, Elizabeth</cp:lastModifiedBy>
  <cp:revision>2</cp:revision>
  <dcterms:created xsi:type="dcterms:W3CDTF">2022-09-28T22:12:00Z</dcterms:created>
  <dcterms:modified xsi:type="dcterms:W3CDTF">2022-09-28T22:12:00Z</dcterms:modified>
</cp:coreProperties>
</file>